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3B0" w:rsidRDefault="00D44812">
      <w:pPr>
        <w:spacing w:before="120" w:after="0"/>
        <w:ind w:firstLine="720"/>
      </w:pPr>
      <w:r>
        <w:rPr>
          <w:noProof/>
          <w:lang w:val="en-US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210820</wp:posOffset>
            </wp:positionV>
            <wp:extent cx="2120301" cy="854015"/>
            <wp:effectExtent l="0" t="0" r="0" b="0"/>
            <wp:wrapNone/>
            <wp:docPr id="789" name="image1.jpg" descr="USAC LOGO 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SAC LOGO 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0301" cy="854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column">
                  <wp:posOffset>-647699</wp:posOffset>
                </wp:positionH>
                <wp:positionV relativeFrom="paragraph">
                  <wp:posOffset>-431799</wp:posOffset>
                </wp:positionV>
                <wp:extent cx="8247380" cy="1752600"/>
                <wp:effectExtent l="0" t="0" r="0" b="0"/>
                <wp:wrapNone/>
                <wp:docPr id="787" name="Grupo 7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1752600"/>
                          <a:chOff x="1222300" y="2903700"/>
                          <a:chExt cx="8247400" cy="175260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1222310" y="2903700"/>
                            <a:ext cx="8247380" cy="1752600"/>
                            <a:chOff x="-7144" y="-7144"/>
                            <a:chExt cx="6005513" cy="1924050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-7144" y="-7144"/>
                              <a:ext cx="6005500" cy="1924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733B0" w:rsidRDefault="001733B0">
                                <w:pPr>
                                  <w:spacing w:before="0" w:after="0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orma libre 3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876675" h="1762125" extrusionOk="0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blipFill rotWithShape="1">
                              <a:blip r:embed="rId7">
                                <a:alphaModFix amt="43000"/>
                              </a:blip>
                              <a:tile tx="0" ty="0" sx="100000" sy="100000" flip="none" algn="tl"/>
                            </a:blip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733B0" w:rsidRDefault="001733B0">
                                <w:pPr>
                                  <w:spacing w:before="0" w:after="0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Forma libre 4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00750" h="1924050" extrusionOk="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blipFill rotWithShape="1">
                              <a:blip r:embed="rId7">
                                <a:alphaModFix amt="43000"/>
                              </a:blip>
                              <a:tile tx="0" ty="0" sx="100000" sy="100000" flip="none" algn="tl"/>
                            </a:blip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733B0" w:rsidRDefault="001733B0">
                                <w:pPr>
                                  <w:spacing w:before="0" w:after="0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Forma libre 5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819400" h="828675" extrusionOk="0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blipFill rotWithShape="1">
                              <a:blip r:embed="rId7">
                                <a:alphaModFix amt="43000"/>
                              </a:blip>
                              <a:tile tx="0" ty="0" sx="100000" sy="100000" flip="none" algn="tl"/>
                            </a:blip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733B0" w:rsidRDefault="001733B0">
                                <w:pPr>
                                  <w:spacing w:before="0" w:after="0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Forma libre 6"/>
                          <wps:cNvSpPr/>
                          <wps:spPr>
                            <a:xfrm>
                              <a:off x="-7144" y="-7144"/>
                              <a:ext cx="6000750" cy="904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00750" h="904875" extrusionOk="0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blipFill rotWithShape="1">
                              <a:blip r:embed="rId7">
                                <a:alphaModFix amt="43000"/>
                              </a:blip>
                              <a:tile tx="0" ty="0" sx="100000" sy="100000" flip="none" algn="tl"/>
                            </a:blip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733B0" w:rsidRDefault="001733B0">
                                <w:pPr>
                                  <w:spacing w:before="0" w:after="0"/>
                                  <w:ind w:left="0" w:righ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-647699</wp:posOffset>
                </wp:positionH>
                <wp:positionV relativeFrom="paragraph">
                  <wp:posOffset>-431799</wp:posOffset>
                </wp:positionV>
                <wp:extent cx="8247380" cy="1752600"/>
                <wp:effectExtent b="0" l="0" r="0" t="0"/>
                <wp:wrapNone/>
                <wp:docPr id="78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7380" cy="1752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4562475</wp:posOffset>
            </wp:positionH>
            <wp:positionV relativeFrom="paragraph">
              <wp:posOffset>190500</wp:posOffset>
            </wp:positionV>
            <wp:extent cx="1569085" cy="779780"/>
            <wp:effectExtent l="0" t="0" r="0" b="0"/>
            <wp:wrapSquare wrapText="bothSides" distT="0" distB="0" distL="114300" distR="114300"/>
            <wp:docPr id="788" name="image2.gif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gif" descr="logo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9085" cy="779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733B0" w:rsidRDefault="001733B0">
      <w:pPr>
        <w:spacing w:before="120" w:after="0"/>
        <w:ind w:firstLine="720"/>
      </w:pPr>
    </w:p>
    <w:p w:rsidR="001733B0" w:rsidRDefault="001733B0">
      <w:pPr>
        <w:spacing w:before="120" w:after="0"/>
        <w:ind w:firstLine="720"/>
      </w:pPr>
    </w:p>
    <w:p w:rsidR="001733B0" w:rsidRDefault="001733B0">
      <w:pPr>
        <w:spacing w:before="120" w:after="0"/>
        <w:ind w:firstLine="720"/>
      </w:pPr>
    </w:p>
    <w:tbl>
      <w:tblPr>
        <w:tblStyle w:val="a"/>
        <w:tblW w:w="10466" w:type="dxa"/>
        <w:jc w:val="center"/>
        <w:tblInd w:w="0" w:type="dxa"/>
        <w:tblLayout w:type="fixed"/>
        <w:tblLook w:val="0600" w:firstRow="0" w:lastRow="0" w:firstColumn="0" w:lastColumn="0" w:noHBand="1" w:noVBand="1"/>
      </w:tblPr>
      <w:tblGrid>
        <w:gridCol w:w="10466"/>
      </w:tblGrid>
      <w:tr w:rsidR="001733B0">
        <w:trPr>
          <w:trHeight w:val="270"/>
          <w:jc w:val="center"/>
        </w:trPr>
        <w:tc>
          <w:tcPr>
            <w:tcW w:w="10466" w:type="dxa"/>
          </w:tcPr>
          <w:p w:rsidR="001733B0" w:rsidRDefault="00173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eastAsia="Libre Franklin"/>
                <w:color w:val="000000"/>
                <w:szCs w:val="24"/>
              </w:rPr>
            </w:pPr>
          </w:p>
        </w:tc>
      </w:tr>
      <w:tr w:rsidR="001733B0">
        <w:trPr>
          <w:trHeight w:val="2691"/>
          <w:jc w:val="center"/>
        </w:trPr>
        <w:tc>
          <w:tcPr>
            <w:tcW w:w="10466" w:type="dxa"/>
            <w:vAlign w:val="bottom"/>
          </w:tcPr>
          <w:p w:rsidR="001733B0" w:rsidRDefault="00D44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eastAsia="Libre Franklin"/>
                <w:b/>
                <w:color w:val="000000"/>
                <w:sz w:val="44"/>
                <w:szCs w:val="44"/>
              </w:rPr>
            </w:pPr>
            <w:r>
              <w:rPr>
                <w:rFonts w:eastAsia="Libre Franklin"/>
                <w:b/>
                <w:color w:val="000000"/>
                <w:sz w:val="44"/>
                <w:szCs w:val="44"/>
              </w:rPr>
              <w:t>Instructivo para el proceso de Examen Privado</w:t>
            </w:r>
          </w:p>
          <w:p w:rsidR="001733B0" w:rsidRDefault="00173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eastAsia="Libre Franklin"/>
                <w:color w:val="FFFFFF"/>
                <w:sz w:val="40"/>
                <w:szCs w:val="40"/>
              </w:rPr>
            </w:pPr>
          </w:p>
          <w:p w:rsidR="001733B0" w:rsidRDefault="00173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eastAsia="Libre Franklin"/>
                <w:color w:val="FFFFFF"/>
                <w:szCs w:val="24"/>
              </w:rPr>
            </w:pPr>
          </w:p>
          <w:p w:rsidR="001733B0" w:rsidRDefault="00D44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eastAsia="Libre Franklin"/>
                <w:b/>
                <w:color w:val="FFFFFF"/>
                <w:szCs w:val="24"/>
              </w:rPr>
            </w:pPr>
            <w:r>
              <w:rPr>
                <w:rFonts w:eastAsia="Libre Franklin"/>
                <w:b/>
                <w:color w:val="000000"/>
                <w:szCs w:val="24"/>
              </w:rPr>
              <w:t>REQUISITOS:</w:t>
            </w:r>
          </w:p>
          <w:p w:rsidR="001733B0" w:rsidRDefault="00173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eastAsia="Libre Franklin"/>
                <w:color w:val="000000"/>
                <w:szCs w:val="24"/>
              </w:rPr>
            </w:pPr>
          </w:p>
        </w:tc>
      </w:tr>
    </w:tbl>
    <w:p w:rsidR="001733B0" w:rsidRDefault="001733B0">
      <w:pPr>
        <w:ind w:firstLine="720"/>
        <w:jc w:val="both"/>
      </w:pPr>
    </w:p>
    <w:p w:rsidR="001733B0" w:rsidRDefault="00D448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ind w:right="0"/>
        <w:jc w:val="both"/>
        <w:rPr>
          <w:rFonts w:eastAsia="Libre Franklin"/>
          <w:color w:val="000000"/>
          <w:szCs w:val="24"/>
        </w:rPr>
      </w:pPr>
      <w:r>
        <w:rPr>
          <w:rFonts w:eastAsia="Libre Franklin"/>
          <w:color w:val="000000"/>
          <w:szCs w:val="24"/>
        </w:rPr>
        <w:t>Solicitud dirigida a la Coordinadora de la Carrera de Arquitectura Lcda. Silvia Beatriz De   León Sacalxot, incluir correo electrónico institucional y número de celular de estudiante.</w:t>
      </w:r>
    </w:p>
    <w:p w:rsidR="001733B0" w:rsidRDefault="001733B0">
      <w:p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ind w:right="0"/>
        <w:jc w:val="both"/>
        <w:rPr>
          <w:rFonts w:eastAsia="Libre Franklin"/>
          <w:color w:val="000000"/>
          <w:szCs w:val="24"/>
        </w:rPr>
      </w:pPr>
    </w:p>
    <w:p w:rsidR="001733B0" w:rsidRDefault="00D448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ind w:right="0"/>
        <w:jc w:val="both"/>
        <w:rPr>
          <w:rFonts w:eastAsia="Libre Franklin"/>
          <w:color w:val="000000"/>
          <w:szCs w:val="24"/>
        </w:rPr>
      </w:pPr>
      <w:r>
        <w:rPr>
          <w:rFonts w:eastAsia="Libre Franklin"/>
          <w:color w:val="000000"/>
          <w:szCs w:val="24"/>
        </w:rPr>
        <w:t>Carta de Asesor y Consultores dirigida al Director de la División Arq. Erick Iván Quijivix Racancoj, donde se dictamine que el proyecto de graduación está concluido y preparado para someterse a examen privado.</w:t>
      </w:r>
    </w:p>
    <w:p w:rsidR="001733B0" w:rsidRDefault="001733B0">
      <w:p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ind w:right="0"/>
        <w:rPr>
          <w:rFonts w:eastAsia="Libre Franklin"/>
          <w:color w:val="000000"/>
          <w:szCs w:val="24"/>
        </w:rPr>
      </w:pPr>
    </w:p>
    <w:p w:rsidR="001733B0" w:rsidRDefault="00D448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ind w:right="0"/>
        <w:jc w:val="both"/>
        <w:rPr>
          <w:rFonts w:eastAsia="Libre Franklin"/>
          <w:color w:val="000000"/>
          <w:szCs w:val="24"/>
        </w:rPr>
      </w:pPr>
      <w:r>
        <w:rPr>
          <w:rFonts w:eastAsia="Libre Franklin"/>
          <w:color w:val="000000"/>
          <w:szCs w:val="24"/>
        </w:rPr>
        <w:t>Capturas de pantalla de los correos de aprobación emitidos por la terna</w:t>
      </w:r>
    </w:p>
    <w:p w:rsidR="001733B0" w:rsidRDefault="001733B0">
      <w:p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ind w:right="0"/>
        <w:rPr>
          <w:rFonts w:eastAsia="Libre Franklin"/>
          <w:color w:val="000000"/>
          <w:szCs w:val="24"/>
        </w:rPr>
      </w:pPr>
    </w:p>
    <w:p w:rsidR="001733B0" w:rsidRDefault="001733B0">
      <w:p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ind w:right="0"/>
        <w:jc w:val="both"/>
        <w:rPr>
          <w:rFonts w:eastAsia="Libre Franklin"/>
          <w:color w:val="000000"/>
          <w:szCs w:val="24"/>
        </w:rPr>
      </w:pPr>
    </w:p>
    <w:p w:rsidR="001733B0" w:rsidRDefault="00D448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ind w:right="0"/>
        <w:jc w:val="both"/>
        <w:rPr>
          <w:rFonts w:eastAsia="Libre Franklin"/>
          <w:color w:val="000000"/>
          <w:szCs w:val="24"/>
        </w:rPr>
      </w:pPr>
      <w:r>
        <w:rPr>
          <w:rFonts w:eastAsia="Libre Franklin"/>
          <w:color w:val="000000"/>
          <w:szCs w:val="24"/>
        </w:rPr>
        <w:t>Copia del Dictamen de aprobación del Proyecto de Graduación</w:t>
      </w:r>
    </w:p>
    <w:p w:rsidR="001733B0" w:rsidRDefault="001733B0">
      <w:p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ind w:right="0"/>
        <w:jc w:val="both"/>
        <w:rPr>
          <w:rFonts w:eastAsia="Libre Franklin"/>
          <w:color w:val="000000"/>
          <w:szCs w:val="24"/>
        </w:rPr>
      </w:pPr>
    </w:p>
    <w:p w:rsidR="001733B0" w:rsidRDefault="00D448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ind w:right="0"/>
        <w:jc w:val="both"/>
        <w:rPr>
          <w:rFonts w:eastAsia="Libre Franklin"/>
          <w:color w:val="000000"/>
          <w:szCs w:val="24"/>
        </w:rPr>
      </w:pPr>
      <w:r>
        <w:rPr>
          <w:rFonts w:eastAsia="Libre Franklin"/>
          <w:color w:val="000000"/>
          <w:szCs w:val="24"/>
        </w:rPr>
        <w:t>Dictamen de prórroga de tiempo (si aplica)</w:t>
      </w:r>
    </w:p>
    <w:p w:rsidR="001733B0" w:rsidRDefault="001733B0">
      <w:p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ind w:right="0"/>
        <w:jc w:val="both"/>
        <w:rPr>
          <w:rFonts w:eastAsia="Libre Franklin"/>
          <w:color w:val="000000"/>
          <w:szCs w:val="24"/>
        </w:rPr>
      </w:pPr>
    </w:p>
    <w:p w:rsidR="001733B0" w:rsidRDefault="00D448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ind w:right="0"/>
        <w:jc w:val="both"/>
        <w:rPr>
          <w:rFonts w:eastAsia="Libre Franklin"/>
          <w:color w:val="000000"/>
          <w:szCs w:val="24"/>
        </w:rPr>
      </w:pPr>
      <w:r>
        <w:rPr>
          <w:rFonts w:eastAsia="Libre Franklin"/>
          <w:color w:val="000000"/>
          <w:szCs w:val="24"/>
        </w:rPr>
        <w:t>Constancia de estar legalmente inscrito en la USAC</w:t>
      </w:r>
    </w:p>
    <w:p w:rsidR="001733B0" w:rsidRDefault="001733B0">
      <w:p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ind w:right="0"/>
        <w:rPr>
          <w:rFonts w:eastAsia="Libre Franklin"/>
          <w:color w:val="000000"/>
          <w:szCs w:val="24"/>
        </w:rPr>
      </w:pPr>
    </w:p>
    <w:p w:rsidR="001733B0" w:rsidRDefault="001733B0">
      <w:p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ind w:right="0"/>
        <w:jc w:val="both"/>
        <w:rPr>
          <w:rFonts w:eastAsia="Libre Franklin"/>
          <w:color w:val="000000"/>
          <w:szCs w:val="24"/>
        </w:rPr>
      </w:pPr>
    </w:p>
    <w:p w:rsidR="001733B0" w:rsidRDefault="00D448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ind w:right="0"/>
        <w:jc w:val="both"/>
        <w:rPr>
          <w:rFonts w:eastAsia="Libre Franklin"/>
          <w:color w:val="000000"/>
          <w:szCs w:val="24"/>
        </w:rPr>
      </w:pPr>
      <w:r>
        <w:rPr>
          <w:rFonts w:eastAsia="Libre Franklin"/>
          <w:color w:val="000000"/>
          <w:szCs w:val="24"/>
        </w:rPr>
        <w:t>Dictamen de Cierre de Cursos</w:t>
      </w:r>
    </w:p>
    <w:p w:rsidR="001733B0" w:rsidRDefault="001733B0">
      <w:p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ind w:right="0"/>
        <w:jc w:val="both"/>
        <w:rPr>
          <w:rFonts w:eastAsia="Libre Franklin"/>
          <w:color w:val="000000"/>
          <w:szCs w:val="24"/>
        </w:rPr>
      </w:pPr>
    </w:p>
    <w:p w:rsidR="001733B0" w:rsidRDefault="00D448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ind w:right="0"/>
        <w:jc w:val="both"/>
        <w:rPr>
          <w:rFonts w:eastAsia="Libre Franklin"/>
          <w:color w:val="000000"/>
          <w:szCs w:val="24"/>
        </w:rPr>
      </w:pPr>
      <w:r>
        <w:rPr>
          <w:rFonts w:eastAsia="Libre Franklin"/>
          <w:color w:val="000000"/>
          <w:szCs w:val="24"/>
        </w:rPr>
        <w:t xml:space="preserve">Recibo de pago Examen Privado de Q. 250.00, debe realizarse en Banrural a través del sistema de pago de la Universidad </w:t>
      </w:r>
      <w:hyperlink r:id="rId11">
        <w:r>
          <w:rPr>
            <w:rFonts w:eastAsia="Libre Franklin"/>
            <w:color w:val="000000"/>
            <w:szCs w:val="24"/>
            <w:u w:val="single"/>
          </w:rPr>
          <w:t>http://www.ryca.cunoc.edu.gt/sireca</w:t>
        </w:r>
      </w:hyperlink>
    </w:p>
    <w:p w:rsidR="001733B0" w:rsidRDefault="001733B0">
      <w:p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ind w:right="0"/>
        <w:rPr>
          <w:rFonts w:eastAsia="Libre Franklin"/>
          <w:color w:val="000000"/>
          <w:szCs w:val="24"/>
        </w:rPr>
      </w:pPr>
    </w:p>
    <w:p w:rsidR="001733B0" w:rsidRDefault="001733B0">
      <w:p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ind w:right="0"/>
        <w:jc w:val="both"/>
        <w:rPr>
          <w:rFonts w:eastAsia="Libre Franklin"/>
          <w:color w:val="000000"/>
          <w:szCs w:val="24"/>
        </w:rPr>
      </w:pPr>
    </w:p>
    <w:p w:rsidR="001733B0" w:rsidRDefault="00D448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ind w:right="0"/>
        <w:jc w:val="both"/>
        <w:rPr>
          <w:rFonts w:eastAsia="Libre Franklin"/>
          <w:color w:val="000000"/>
          <w:szCs w:val="24"/>
        </w:rPr>
      </w:pPr>
      <w:r>
        <w:rPr>
          <w:rFonts w:eastAsia="Libre Franklin"/>
          <w:color w:val="000000"/>
          <w:szCs w:val="24"/>
        </w:rPr>
        <w:t>Solvencia General de Tesorería por examen Privado</w:t>
      </w:r>
    </w:p>
    <w:p w:rsidR="001733B0" w:rsidRDefault="001733B0">
      <w:p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ind w:right="0"/>
        <w:jc w:val="both"/>
        <w:rPr>
          <w:rFonts w:eastAsia="Libre Franklin"/>
          <w:color w:val="000000"/>
          <w:szCs w:val="24"/>
        </w:rPr>
      </w:pPr>
    </w:p>
    <w:p w:rsidR="001733B0" w:rsidRDefault="00D448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ind w:right="0"/>
        <w:jc w:val="both"/>
        <w:rPr>
          <w:rFonts w:eastAsia="Libre Franklin"/>
          <w:color w:val="000000"/>
          <w:szCs w:val="24"/>
        </w:rPr>
      </w:pPr>
      <w:r>
        <w:rPr>
          <w:rFonts w:eastAsia="Libre Franklin"/>
          <w:color w:val="000000"/>
          <w:szCs w:val="24"/>
        </w:rPr>
        <w:t>Solvencia de Biblioteca</w:t>
      </w:r>
    </w:p>
    <w:p w:rsidR="001733B0" w:rsidRDefault="001733B0">
      <w:p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ind w:right="0"/>
        <w:rPr>
          <w:rFonts w:eastAsia="Libre Franklin"/>
          <w:color w:val="000000"/>
          <w:szCs w:val="24"/>
        </w:rPr>
      </w:pPr>
    </w:p>
    <w:p w:rsidR="001733B0" w:rsidRDefault="00D44812">
      <w:p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ind w:right="0"/>
        <w:jc w:val="both"/>
        <w:rPr>
          <w:rFonts w:eastAsia="Libre Franklin"/>
          <w:b/>
          <w:color w:val="000000"/>
          <w:szCs w:val="24"/>
        </w:rPr>
      </w:pPr>
      <w:r>
        <w:rPr>
          <w:rFonts w:eastAsia="Libre Franklin"/>
          <w:b/>
          <w:color w:val="000000"/>
          <w:szCs w:val="24"/>
        </w:rPr>
        <w:t>RECOMENDACIONES IMPORTANTES:</w:t>
      </w:r>
    </w:p>
    <w:p w:rsidR="001733B0" w:rsidRDefault="001733B0">
      <w:p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ind w:right="0"/>
        <w:jc w:val="both"/>
        <w:rPr>
          <w:rFonts w:eastAsia="Libre Franklin"/>
          <w:color w:val="000000"/>
          <w:szCs w:val="24"/>
        </w:rPr>
      </w:pPr>
    </w:p>
    <w:p w:rsidR="001733B0" w:rsidRDefault="00D448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ind w:right="0"/>
        <w:jc w:val="both"/>
        <w:rPr>
          <w:rFonts w:eastAsia="Libre Franklin"/>
          <w:color w:val="000000"/>
          <w:sz w:val="22"/>
          <w:szCs w:val="22"/>
        </w:rPr>
      </w:pPr>
      <w:r>
        <w:rPr>
          <w:rFonts w:eastAsia="Libre Franklin"/>
          <w:color w:val="000000"/>
          <w:sz w:val="22"/>
          <w:szCs w:val="22"/>
        </w:rPr>
        <w:t xml:space="preserve">Enviar el expediente en un solo documento en formato PDF en el orden descrito </w:t>
      </w:r>
      <w:bookmarkStart w:id="0" w:name="_GoBack"/>
      <w:bookmarkEnd w:id="0"/>
      <w:r>
        <w:rPr>
          <w:rFonts w:eastAsia="Libre Franklin"/>
          <w:color w:val="000000"/>
          <w:sz w:val="22"/>
          <w:szCs w:val="22"/>
        </w:rPr>
        <w:t>en las fechas y horarios que se indicarán en la publicación correspondiente.</w:t>
      </w:r>
    </w:p>
    <w:p w:rsidR="001733B0" w:rsidRDefault="00D448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ind w:right="0"/>
        <w:jc w:val="both"/>
        <w:rPr>
          <w:rFonts w:eastAsia="Libre Franklin"/>
          <w:color w:val="000000"/>
          <w:sz w:val="22"/>
          <w:szCs w:val="22"/>
        </w:rPr>
      </w:pPr>
      <w:r>
        <w:rPr>
          <w:rFonts w:eastAsia="Libre Franklin"/>
          <w:color w:val="000000"/>
          <w:sz w:val="22"/>
          <w:szCs w:val="22"/>
        </w:rPr>
        <w:t>Adjuntar digitalmente un ejemplar del trabajo de proyecto de graduación en formato PDF de manera virtual</w:t>
      </w:r>
    </w:p>
    <w:p w:rsidR="001733B0" w:rsidRDefault="00D448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 w:line="259" w:lineRule="auto"/>
        <w:ind w:right="0"/>
        <w:jc w:val="both"/>
        <w:rPr>
          <w:rFonts w:eastAsia="Libre Franklin"/>
          <w:color w:val="000000"/>
          <w:sz w:val="22"/>
          <w:szCs w:val="22"/>
        </w:rPr>
      </w:pPr>
      <w:r>
        <w:rPr>
          <w:rFonts w:eastAsia="Libre Franklin"/>
          <w:color w:val="000000"/>
          <w:sz w:val="22"/>
          <w:szCs w:val="22"/>
        </w:rPr>
        <w:t>Entregar en la oficina de la División de Arquitectura un ejemplar físico del proyecto de graduación completo (se informará fecha y hora para la entrega)</w:t>
      </w:r>
    </w:p>
    <w:p w:rsidR="001733B0" w:rsidRDefault="00D448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160" w:line="259" w:lineRule="auto"/>
        <w:ind w:right="0"/>
        <w:jc w:val="both"/>
        <w:rPr>
          <w:rFonts w:eastAsia="Libre Franklin"/>
          <w:color w:val="000000"/>
          <w:sz w:val="22"/>
          <w:szCs w:val="22"/>
        </w:rPr>
      </w:pPr>
      <w:r>
        <w:rPr>
          <w:rFonts w:eastAsia="Libre Franklin"/>
          <w:color w:val="000000"/>
          <w:sz w:val="22"/>
          <w:szCs w:val="22"/>
        </w:rPr>
        <w:lastRenderedPageBreak/>
        <w:t xml:space="preserve">Toda la documentación debe ser descargada de los sitios oficiales de la USAC </w:t>
      </w:r>
    </w:p>
    <w:p w:rsidR="001733B0" w:rsidRDefault="001733B0">
      <w:pPr>
        <w:ind w:firstLine="720"/>
        <w:rPr>
          <w:color w:val="000000"/>
        </w:rPr>
      </w:pPr>
    </w:p>
    <w:p w:rsidR="001733B0" w:rsidRDefault="001733B0">
      <w:pPr>
        <w:ind w:firstLine="720"/>
        <w:rPr>
          <w:color w:val="000000"/>
        </w:rPr>
      </w:pPr>
    </w:p>
    <w:p w:rsidR="001733B0" w:rsidRDefault="001733B0">
      <w:pPr>
        <w:ind w:firstLine="720"/>
        <w:rPr>
          <w:color w:val="000000"/>
        </w:rPr>
      </w:pPr>
    </w:p>
    <w:p w:rsidR="001733B0" w:rsidRDefault="001733B0">
      <w:pPr>
        <w:ind w:firstLine="720"/>
        <w:rPr>
          <w:color w:val="000000"/>
        </w:rPr>
      </w:pPr>
    </w:p>
    <w:p w:rsidR="001733B0" w:rsidRDefault="001733B0">
      <w:pPr>
        <w:ind w:firstLine="720"/>
        <w:rPr>
          <w:color w:val="000000"/>
        </w:rPr>
      </w:pPr>
    </w:p>
    <w:p w:rsidR="001733B0" w:rsidRDefault="001733B0">
      <w:pPr>
        <w:ind w:firstLine="720"/>
        <w:rPr>
          <w:color w:val="000000"/>
        </w:rPr>
      </w:pPr>
    </w:p>
    <w:sectPr w:rsidR="001733B0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re Franklin">
    <w:altName w:val="Times New Roman"/>
    <w:charset w:val="00"/>
    <w:family w:val="auto"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63B8"/>
    <w:multiLevelType w:val="multilevel"/>
    <w:tmpl w:val="AD982D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224F1"/>
    <w:multiLevelType w:val="multilevel"/>
    <w:tmpl w:val="B1C086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3B0"/>
    <w:rsid w:val="001733B0"/>
    <w:rsid w:val="00701FCC"/>
    <w:rsid w:val="00D4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4F884F-A3EA-483F-B411-F78730C6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re Franklin" w:eastAsia="Libre Franklin" w:hAnsi="Libre Franklin" w:cs="Libre Franklin"/>
        <w:color w:val="595959"/>
        <w:sz w:val="24"/>
        <w:szCs w:val="24"/>
        <w:lang w:val="es-GT" w:eastAsia="en-US" w:bidi="ar-SA"/>
      </w:rPr>
    </w:rPrDefault>
    <w:pPrDefault>
      <w:pPr>
        <w:spacing w:before="40" w:after="360"/>
        <w:ind w:left="720" w:righ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Ttulo1">
    <w:name w:val="heading 1"/>
    <w:basedOn w:val="Normal"/>
    <w:next w:val="Normal"/>
    <w:link w:val="Ttulo1C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do">
    <w:name w:val="Salutation"/>
    <w:basedOn w:val="Normal"/>
    <w:link w:val="SaludoCar"/>
    <w:uiPriority w:val="4"/>
    <w:unhideWhenUsed/>
    <w:qFormat/>
    <w:rsid w:val="00A66B18"/>
    <w:pPr>
      <w:spacing w:before="720"/>
    </w:pPr>
  </w:style>
  <w:style w:type="character" w:customStyle="1" w:styleId="SaludoCar">
    <w:name w:val="Saludo Car"/>
    <w:basedOn w:val="Fuentedeprrafopredeter"/>
    <w:link w:val="Saludo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ierre">
    <w:name w:val="Closing"/>
    <w:basedOn w:val="Normal"/>
    <w:next w:val="Firma"/>
    <w:link w:val="CierreCar"/>
    <w:uiPriority w:val="6"/>
    <w:unhideWhenUsed/>
    <w:qFormat/>
    <w:rsid w:val="00A6783B"/>
    <w:pPr>
      <w:spacing w:before="480" w:after="960"/>
    </w:pPr>
  </w:style>
  <w:style w:type="character" w:customStyle="1" w:styleId="CierreCar">
    <w:name w:val="Cierre Car"/>
    <w:basedOn w:val="Fuentedeprrafopredeter"/>
    <w:link w:val="Cierre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"/>
    <w:link w:val="FirmaC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">
    <w:name w:val="Firma Car"/>
    <w:basedOn w:val="Fuentedeprrafopredeter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E24DF"/>
    <w:pPr>
      <w:spacing w:after="0"/>
      <w:jc w:val="right"/>
    </w:pPr>
  </w:style>
  <w:style w:type="character" w:customStyle="1" w:styleId="EncabezadoCar">
    <w:name w:val="Encabezado Car"/>
    <w:basedOn w:val="Fuentedeprrafopredeter"/>
    <w:link w:val="Encabezad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Textoennegrita">
    <w:name w:val="Strong"/>
    <w:basedOn w:val="Fuentedeprrafopredeter"/>
    <w:uiPriority w:val="1"/>
    <w:semiHidden/>
    <w:rsid w:val="003E24DF"/>
    <w:rPr>
      <w:b/>
      <w:bCs/>
    </w:rPr>
  </w:style>
  <w:style w:type="paragraph" w:customStyle="1" w:styleId="Informacindecontacto">
    <w:name w:val="Información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tulo2Car">
    <w:name w:val="Título 2 Car"/>
    <w:basedOn w:val="Fuentedeprrafopredeter"/>
    <w:link w:val="Ttu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1766D6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tipo">
    <w:name w:val="Logotipo"/>
    <w:basedOn w:val="Normal"/>
    <w:next w:val="Normal"/>
    <w:link w:val="Carcterdelogo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cterdelogotipo">
    <w:name w:val="Carácter de logotipo"/>
    <w:basedOn w:val="Fuentedeprrafopredeter"/>
    <w:link w:val="Logo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Prrafodelista">
    <w:name w:val="List Paragraph"/>
    <w:basedOn w:val="Normal"/>
    <w:uiPriority w:val="34"/>
    <w:qFormat/>
    <w:rsid w:val="00A95423"/>
    <w:pPr>
      <w:spacing w:before="0" w:after="160" w:line="259" w:lineRule="auto"/>
      <w:ind w:right="0"/>
      <w:contextualSpacing/>
    </w:pPr>
    <w:rPr>
      <w:color w:val="auto"/>
      <w:kern w:val="0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95423"/>
    <w:rPr>
      <w:color w:val="F49100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://www.ryca.cunoc.edu.gt/sire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FjAdu9Dzw8m9y/5ZvBq6ZW5ehXA==">AMUW2mXxWxw0mGbBMsswoysZbcdyfPmIxQGxkot1qhCwzFa0B/SgS+QlcsihsbxMRElSCsvHhO2i1Sg/cthmWDz1rpnjYAvF2LXNE/sXCUudKmhfN6k456k=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Arquitectura_EPS</dc:creator>
  <cp:lastModifiedBy>Arq</cp:lastModifiedBy>
  <cp:revision>4</cp:revision>
  <dcterms:created xsi:type="dcterms:W3CDTF">2023-03-30T15:24:00Z</dcterms:created>
  <dcterms:modified xsi:type="dcterms:W3CDTF">2023-06-28T13:40:00Z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